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00" w:rsidRPr="000B72C2" w:rsidRDefault="00E35CCA" w:rsidP="000B72C2">
      <w:pPr>
        <w:jc w:val="center"/>
        <w:rPr>
          <w:b/>
          <w:sz w:val="40"/>
          <w:szCs w:val="40"/>
        </w:rPr>
      </w:pPr>
      <w:bookmarkStart w:id="0" w:name="_GoBack"/>
      <w:bookmarkEnd w:id="0"/>
      <w:r w:rsidRPr="000B72C2">
        <w:rPr>
          <w:b/>
          <w:sz w:val="40"/>
          <w:szCs w:val="40"/>
        </w:rPr>
        <w:t>Kooperationsvereinbarung</w:t>
      </w:r>
    </w:p>
    <w:p w:rsidR="00E35CCA" w:rsidRDefault="000B72C2" w:rsidP="000B72C2">
      <w:pPr>
        <w:jc w:val="center"/>
        <w:rPr>
          <w:b/>
        </w:rPr>
      </w:pPr>
      <w:r>
        <w:rPr>
          <w:b/>
        </w:rPr>
        <w:t>zur Durchführung des Projektes „Schule mit Ganztagsangeboten“</w:t>
      </w:r>
    </w:p>
    <w:p w:rsidR="000B72C2" w:rsidRDefault="000B72C2" w:rsidP="000B72C2">
      <w:pPr>
        <w:jc w:val="center"/>
        <w:rPr>
          <w:b/>
        </w:rPr>
      </w:pPr>
      <w:r>
        <w:rPr>
          <w:b/>
        </w:rPr>
        <w:t>im Schuljahr 2017/2018</w:t>
      </w:r>
    </w:p>
    <w:p w:rsidR="00E35CCA" w:rsidRDefault="00E35CCA">
      <w:pPr>
        <w:rPr>
          <w:b/>
        </w:rPr>
      </w:pPr>
    </w:p>
    <w:p w:rsidR="000B72C2" w:rsidRDefault="000B72C2">
      <w:pPr>
        <w:rPr>
          <w:b/>
          <w:sz w:val="24"/>
          <w:szCs w:val="24"/>
        </w:rPr>
      </w:pPr>
      <w:r>
        <w:rPr>
          <w:b/>
          <w:sz w:val="24"/>
          <w:szCs w:val="24"/>
        </w:rPr>
        <w:t>zwischen</w:t>
      </w:r>
    </w:p>
    <w:p w:rsidR="000B72C2" w:rsidRDefault="000B72C2">
      <w:pPr>
        <w:rPr>
          <w:sz w:val="24"/>
          <w:szCs w:val="24"/>
        </w:rPr>
      </w:pPr>
      <w:r>
        <w:rPr>
          <w:sz w:val="24"/>
          <w:szCs w:val="24"/>
        </w:rPr>
        <w:t>Grundschule „Zur alten Poststation“ Wermsdorf, vertreten durch die Schulleiterin</w:t>
      </w:r>
    </w:p>
    <w:p w:rsidR="000B72C2" w:rsidRDefault="000B72C2">
      <w:pPr>
        <w:rPr>
          <w:sz w:val="24"/>
          <w:szCs w:val="24"/>
        </w:rPr>
      </w:pPr>
      <w:r>
        <w:rPr>
          <w:sz w:val="24"/>
          <w:szCs w:val="24"/>
        </w:rPr>
        <w:t xml:space="preserve">und </w:t>
      </w:r>
    </w:p>
    <w:p w:rsidR="000B72C2" w:rsidRDefault="000B72C2">
      <w:pPr>
        <w:rPr>
          <w:sz w:val="24"/>
          <w:szCs w:val="24"/>
        </w:rPr>
      </w:pPr>
      <w:r>
        <w:rPr>
          <w:sz w:val="24"/>
          <w:szCs w:val="24"/>
        </w:rPr>
        <w:t>ASB-Hort „Posthörnchen“ Wermsdorf, vertreten durch die Hortleiterin</w:t>
      </w:r>
    </w:p>
    <w:p w:rsidR="000B72C2" w:rsidRPr="000B72C2" w:rsidRDefault="000B72C2">
      <w:pPr>
        <w:rPr>
          <w:b/>
          <w:sz w:val="24"/>
          <w:szCs w:val="24"/>
        </w:rPr>
      </w:pPr>
      <w:r w:rsidRPr="000B72C2">
        <w:rPr>
          <w:b/>
          <w:sz w:val="24"/>
          <w:szCs w:val="24"/>
        </w:rPr>
        <w:t>wird mit Zustimmung</w:t>
      </w:r>
    </w:p>
    <w:p w:rsidR="000B72C2" w:rsidRDefault="000B72C2">
      <w:pPr>
        <w:rPr>
          <w:sz w:val="24"/>
          <w:szCs w:val="24"/>
        </w:rPr>
      </w:pPr>
      <w:r>
        <w:rPr>
          <w:sz w:val="24"/>
          <w:szCs w:val="24"/>
        </w:rPr>
        <w:t>des Schulträgers, Gemeinde Wermsdorf</w:t>
      </w:r>
    </w:p>
    <w:p w:rsidR="000B72C2" w:rsidRDefault="000B72C2">
      <w:pPr>
        <w:rPr>
          <w:sz w:val="24"/>
          <w:szCs w:val="24"/>
        </w:rPr>
      </w:pPr>
      <w:r>
        <w:rPr>
          <w:sz w:val="24"/>
          <w:szCs w:val="24"/>
        </w:rPr>
        <w:t>und</w:t>
      </w:r>
    </w:p>
    <w:p w:rsidR="000B72C2" w:rsidRDefault="000B72C2">
      <w:pPr>
        <w:rPr>
          <w:sz w:val="24"/>
          <w:szCs w:val="24"/>
        </w:rPr>
      </w:pPr>
      <w:r>
        <w:rPr>
          <w:sz w:val="24"/>
          <w:szCs w:val="24"/>
        </w:rPr>
        <w:t>dem Träger des Hortes, ASB KV Torgau-Oschatz e.V.</w:t>
      </w:r>
    </w:p>
    <w:p w:rsidR="000B72C2" w:rsidRDefault="000B72C2" w:rsidP="00265ECF">
      <w:pPr>
        <w:jc w:val="both"/>
        <w:rPr>
          <w:sz w:val="24"/>
          <w:szCs w:val="24"/>
        </w:rPr>
      </w:pPr>
      <w:r>
        <w:rPr>
          <w:sz w:val="24"/>
          <w:szCs w:val="24"/>
        </w:rPr>
        <w:t>auf der Grundlage der Erklärung des Sächsischen Staatsministeriums für Soziales und des Kulturministeriums zur Kooperation von Grundschule und Hort vom 27.03.2006 folgende Vereinbarungen über die Ausgestaltung der Kooperation geschlossen:</w:t>
      </w:r>
    </w:p>
    <w:p w:rsidR="000B72C2" w:rsidRDefault="000B72C2">
      <w:pPr>
        <w:rPr>
          <w:sz w:val="24"/>
          <w:szCs w:val="24"/>
        </w:rPr>
      </w:pPr>
    </w:p>
    <w:p w:rsidR="00E35CCA" w:rsidRPr="000B72C2" w:rsidRDefault="000B72C2" w:rsidP="000B72C2">
      <w:pPr>
        <w:rPr>
          <w:b/>
          <w:sz w:val="28"/>
          <w:szCs w:val="28"/>
        </w:rPr>
      </w:pPr>
      <w:r w:rsidRPr="000B72C2">
        <w:rPr>
          <w:b/>
          <w:sz w:val="28"/>
          <w:szCs w:val="28"/>
        </w:rPr>
        <w:t xml:space="preserve">1. </w:t>
      </w:r>
      <w:r w:rsidR="00A8097A" w:rsidRPr="000B72C2">
        <w:rPr>
          <w:b/>
          <w:sz w:val="28"/>
          <w:szCs w:val="28"/>
        </w:rPr>
        <w:t>Gemeinsame Grundposition zur Bildung als Voraussetzung der Kooperation</w:t>
      </w:r>
    </w:p>
    <w:p w:rsidR="00A97148" w:rsidRPr="000B72C2" w:rsidRDefault="000B72C2" w:rsidP="00265ECF">
      <w:pPr>
        <w:jc w:val="both"/>
        <w:rPr>
          <w:sz w:val="24"/>
          <w:szCs w:val="24"/>
        </w:rPr>
      </w:pPr>
      <w:r w:rsidRPr="000B72C2">
        <w:rPr>
          <w:sz w:val="24"/>
          <w:szCs w:val="24"/>
        </w:rPr>
        <w:t>Lehrer/innen</w:t>
      </w:r>
      <w:r>
        <w:rPr>
          <w:sz w:val="24"/>
          <w:szCs w:val="24"/>
        </w:rPr>
        <w:t xml:space="preserve"> und Erzieher/innen tragen gemeinsam umfassend Veran</w:t>
      </w:r>
      <w:r w:rsidR="00D9317A">
        <w:rPr>
          <w:sz w:val="24"/>
          <w:szCs w:val="24"/>
        </w:rPr>
        <w:t>twortung für die B</w:t>
      </w:r>
      <w:r>
        <w:rPr>
          <w:sz w:val="24"/>
          <w:szCs w:val="24"/>
        </w:rPr>
        <w:t>ildung und Erziehung der Kinder entsprechend der Lehrpläne und des Sächsischen Bildungsplanes.</w:t>
      </w:r>
    </w:p>
    <w:p w:rsidR="000B72C2" w:rsidRPr="00731BBA" w:rsidRDefault="000B72C2" w:rsidP="000B72C2">
      <w:pPr>
        <w:rPr>
          <w:b/>
          <w:sz w:val="16"/>
          <w:szCs w:val="16"/>
        </w:rPr>
      </w:pPr>
    </w:p>
    <w:p w:rsidR="00A8097A" w:rsidRPr="00731BBA" w:rsidRDefault="000B72C2" w:rsidP="000B72C2">
      <w:pPr>
        <w:rPr>
          <w:b/>
          <w:sz w:val="28"/>
          <w:szCs w:val="28"/>
        </w:rPr>
      </w:pPr>
      <w:r w:rsidRPr="00731BBA">
        <w:rPr>
          <w:b/>
          <w:sz w:val="28"/>
          <w:szCs w:val="28"/>
        </w:rPr>
        <w:t xml:space="preserve">2. </w:t>
      </w:r>
      <w:r w:rsidR="00A8097A" w:rsidRPr="00731BBA">
        <w:rPr>
          <w:b/>
          <w:sz w:val="28"/>
          <w:szCs w:val="28"/>
        </w:rPr>
        <w:t>Gemeinsame Vereinbarungen</w:t>
      </w:r>
    </w:p>
    <w:p w:rsidR="00A8097A" w:rsidRDefault="00A8097A" w:rsidP="00A8097A">
      <w:pPr>
        <w:pStyle w:val="Listenabsatz"/>
      </w:pPr>
    </w:p>
    <w:p w:rsidR="00265ECF" w:rsidRDefault="00E35CCA" w:rsidP="00265ECF">
      <w:pPr>
        <w:pStyle w:val="Listenabsatz"/>
        <w:numPr>
          <w:ilvl w:val="0"/>
          <w:numId w:val="10"/>
        </w:numPr>
        <w:ind w:left="567" w:hanging="425"/>
        <w:jc w:val="both"/>
      </w:pPr>
      <w:r w:rsidRPr="00C8131E">
        <w:t>Lehrer/innen und Erzieher/innen bringen sich in der gemeinsamen Arbeit gegenseitige Achtung sowie Transparenz entgegen und halten sich an die getroffenen Vereinbarungen</w:t>
      </w:r>
      <w:r w:rsidR="00391134">
        <w:t>.</w:t>
      </w:r>
    </w:p>
    <w:p w:rsidR="00265ECF" w:rsidRDefault="00265ECF" w:rsidP="00265ECF">
      <w:pPr>
        <w:pStyle w:val="Listenabsatz"/>
        <w:ind w:left="567"/>
        <w:jc w:val="both"/>
      </w:pPr>
    </w:p>
    <w:p w:rsidR="00265ECF" w:rsidRDefault="00E35CCA" w:rsidP="00265ECF">
      <w:pPr>
        <w:pStyle w:val="Listenabsatz"/>
        <w:numPr>
          <w:ilvl w:val="0"/>
          <w:numId w:val="10"/>
        </w:numPr>
        <w:ind w:left="567" w:hanging="425"/>
        <w:jc w:val="both"/>
      </w:pPr>
      <w:r w:rsidRPr="00C8131E">
        <w:t>Hortleiterin und Schulleiterin führen einmal jährlich ein gemeinsames Kooperationstreffen durch, um über die Fortführung und ggf. Veränderungen der Kooperationsvereinbarung zu sprechen.</w:t>
      </w:r>
    </w:p>
    <w:p w:rsidR="00265ECF" w:rsidRDefault="00265ECF" w:rsidP="00265ECF">
      <w:pPr>
        <w:pStyle w:val="Listenabsatz"/>
        <w:ind w:left="567"/>
        <w:jc w:val="both"/>
      </w:pPr>
    </w:p>
    <w:p w:rsidR="00265ECF" w:rsidRDefault="0092222C" w:rsidP="00265ECF">
      <w:pPr>
        <w:pStyle w:val="Listenabsatz"/>
        <w:numPr>
          <w:ilvl w:val="0"/>
          <w:numId w:val="10"/>
        </w:numPr>
        <w:ind w:left="567" w:hanging="425"/>
        <w:jc w:val="both"/>
      </w:pPr>
      <w:r>
        <w:t>Absprachen zwischen Schul- und Hortleitung finden mind. 14tägig statt.</w:t>
      </w:r>
    </w:p>
    <w:p w:rsidR="00E35CCA" w:rsidRPr="00C8131E" w:rsidRDefault="00E35CCA" w:rsidP="00265ECF">
      <w:pPr>
        <w:pStyle w:val="Listenabsatz"/>
        <w:numPr>
          <w:ilvl w:val="0"/>
          <w:numId w:val="10"/>
        </w:numPr>
        <w:ind w:left="567" w:hanging="425"/>
        <w:jc w:val="both"/>
      </w:pPr>
      <w:r w:rsidRPr="00C8131E">
        <w:lastRenderedPageBreak/>
        <w:t>Lehrer/innen und Erzieher/innen besprechen langfristig klassen- und hortinterne Veranstaltungen und stimmen Termine vorher gemeinsam ab.</w:t>
      </w:r>
    </w:p>
    <w:p w:rsidR="00E35CCA" w:rsidRDefault="00E35CCA" w:rsidP="00265ECF">
      <w:pPr>
        <w:pStyle w:val="Listenabsatz"/>
        <w:jc w:val="both"/>
        <w:rPr>
          <w:b/>
        </w:rPr>
      </w:pPr>
    </w:p>
    <w:p w:rsidR="00C8131E" w:rsidRDefault="00C8131E" w:rsidP="00265ECF">
      <w:pPr>
        <w:pStyle w:val="Listenabsatz"/>
        <w:numPr>
          <w:ilvl w:val="0"/>
          <w:numId w:val="10"/>
        </w:numPr>
        <w:ind w:left="567" w:hanging="425"/>
        <w:jc w:val="both"/>
      </w:pPr>
      <w:r>
        <w:t xml:space="preserve">Erzieher/innen </w:t>
      </w:r>
      <w:r w:rsidR="00D9317A">
        <w:t>gestalten die Klassenelternabende</w:t>
      </w:r>
      <w:r>
        <w:t xml:space="preserve"> und </w:t>
      </w:r>
      <w:r w:rsidR="00D9317A">
        <w:t>den Elternabend für die Schulanfänger gemeinsam mit dem Lehrerkollektiv</w:t>
      </w:r>
      <w:r>
        <w:t>. Die Teilnahme an Elterngesprächen erfolgt nach vorheriger Absprache.</w:t>
      </w:r>
    </w:p>
    <w:p w:rsidR="0092222C" w:rsidRDefault="0092222C" w:rsidP="00265ECF">
      <w:pPr>
        <w:pStyle w:val="Listenabsatz"/>
        <w:jc w:val="both"/>
      </w:pPr>
    </w:p>
    <w:p w:rsidR="0092222C" w:rsidRDefault="0092222C" w:rsidP="00265ECF">
      <w:pPr>
        <w:pStyle w:val="Listenabsatz"/>
        <w:numPr>
          <w:ilvl w:val="0"/>
          <w:numId w:val="10"/>
        </w:numPr>
        <w:ind w:left="567" w:hanging="425"/>
        <w:jc w:val="both"/>
      </w:pPr>
      <w:r>
        <w:t>Ganztagsangebote werden gemeinsam von Schule und Hort organisiert. Schule und Hort stellen jeweils einen GTA-Koordinator. Die Kooperationspartner sind bei der Durchführung des GTA-Projektes gleichberechtigt.</w:t>
      </w:r>
    </w:p>
    <w:p w:rsidR="00391134" w:rsidRDefault="0092222C" w:rsidP="00265ECF">
      <w:pPr>
        <w:pStyle w:val="Listenabsatz"/>
        <w:ind w:left="567"/>
        <w:jc w:val="both"/>
      </w:pPr>
      <w:r>
        <w:t xml:space="preserve">Die Koordination des GTA-Angebotes am Nachmittag und das „Abholen der Kinder“ erfolgt durch die jeweiligen GTA-Beauftragten/Dozenten. </w:t>
      </w:r>
      <w:r w:rsidR="00391134">
        <w:t>Bei Ausfall von GTA sind die GTA-Beauftragten/Dozenten verantwortlich, die Kinder/Eltern</w:t>
      </w:r>
      <w:r w:rsidR="00D9317A">
        <w:t xml:space="preserve"> sowie die GTA-Verantwortlichen von Schule und Hort</w:t>
      </w:r>
      <w:r w:rsidR="00391134">
        <w:t xml:space="preserve"> darüber in Kenntnis zu setzen.</w:t>
      </w:r>
    </w:p>
    <w:p w:rsidR="0092222C" w:rsidRDefault="0092222C" w:rsidP="00265ECF">
      <w:pPr>
        <w:pStyle w:val="Listenabsatz"/>
        <w:ind w:left="567"/>
        <w:jc w:val="both"/>
      </w:pPr>
      <w:r>
        <w:t>Die Abmeldung der Kinder vom GTA liegt im Verantwortungsbereich der Eltern.</w:t>
      </w:r>
    </w:p>
    <w:p w:rsidR="00C8131E" w:rsidRDefault="00C8131E" w:rsidP="00E35CCA">
      <w:pPr>
        <w:pStyle w:val="Listenabsatz"/>
      </w:pPr>
    </w:p>
    <w:p w:rsidR="00E35CCA" w:rsidRPr="00391134" w:rsidRDefault="00E35CCA" w:rsidP="00391134">
      <w:pPr>
        <w:rPr>
          <w:b/>
          <w:u w:val="single"/>
        </w:rPr>
      </w:pPr>
      <w:r w:rsidRPr="00391134">
        <w:rPr>
          <w:b/>
          <w:u w:val="single"/>
        </w:rPr>
        <w:t xml:space="preserve">Folgende Aktivitäten </w:t>
      </w:r>
      <w:r w:rsidR="0092222C" w:rsidRPr="00265ECF">
        <w:rPr>
          <w:b/>
          <w:i/>
          <w:u w:val="single"/>
        </w:rPr>
        <w:t>werden</w:t>
      </w:r>
      <w:r w:rsidRPr="00391134">
        <w:rPr>
          <w:b/>
          <w:u w:val="single"/>
        </w:rPr>
        <w:t xml:space="preserve"> in individueller Absprache zwischen Hort</w:t>
      </w:r>
      <w:r w:rsidR="0092222C" w:rsidRPr="00391134">
        <w:rPr>
          <w:b/>
          <w:u w:val="single"/>
        </w:rPr>
        <w:t xml:space="preserve"> und Schule </w:t>
      </w:r>
      <w:proofErr w:type="gramStart"/>
      <w:r w:rsidR="0092222C" w:rsidRPr="00391134">
        <w:rPr>
          <w:b/>
          <w:u w:val="single"/>
        </w:rPr>
        <w:t xml:space="preserve">unterstützt </w:t>
      </w:r>
      <w:r w:rsidRPr="00391134">
        <w:rPr>
          <w:b/>
          <w:u w:val="single"/>
        </w:rPr>
        <w:t>:</w:t>
      </w:r>
      <w:proofErr w:type="gramEnd"/>
    </w:p>
    <w:p w:rsidR="00E35CCA" w:rsidRDefault="00E35CCA" w:rsidP="00E35CCA">
      <w:pPr>
        <w:pStyle w:val="Listenabsatz"/>
        <w:rPr>
          <w:b/>
          <w:u w:val="single"/>
        </w:rPr>
      </w:pPr>
    </w:p>
    <w:p w:rsidR="00C8131E" w:rsidRPr="00391134" w:rsidRDefault="00C8131E" w:rsidP="00391134">
      <w:pPr>
        <w:pStyle w:val="Listenabsatz"/>
        <w:numPr>
          <w:ilvl w:val="0"/>
          <w:numId w:val="10"/>
        </w:numPr>
        <w:ind w:left="567" w:hanging="425"/>
      </w:pPr>
      <w:r>
        <w:t>Vorschule</w:t>
      </w:r>
    </w:p>
    <w:p w:rsidR="00C8131E" w:rsidRPr="00391134" w:rsidRDefault="00C8131E" w:rsidP="00391134">
      <w:pPr>
        <w:pStyle w:val="Listenabsatz"/>
        <w:numPr>
          <w:ilvl w:val="0"/>
          <w:numId w:val="10"/>
        </w:numPr>
        <w:ind w:left="567" w:hanging="425"/>
      </w:pPr>
      <w:r>
        <w:t>Schnuppertage für künftige Schulanfänger</w:t>
      </w:r>
    </w:p>
    <w:p w:rsidR="00C8131E" w:rsidRPr="00391134" w:rsidRDefault="00C8131E" w:rsidP="00391134">
      <w:pPr>
        <w:pStyle w:val="Listenabsatz"/>
        <w:numPr>
          <w:ilvl w:val="0"/>
          <w:numId w:val="10"/>
        </w:numPr>
        <w:ind w:left="567" w:hanging="425"/>
      </w:pPr>
      <w:r>
        <w:t>Schulanfang</w:t>
      </w:r>
    </w:p>
    <w:p w:rsidR="00C8131E" w:rsidRDefault="00C8131E" w:rsidP="00391134">
      <w:pPr>
        <w:pStyle w:val="Listenabsatz"/>
        <w:numPr>
          <w:ilvl w:val="0"/>
          <w:numId w:val="10"/>
        </w:numPr>
        <w:ind w:left="567" w:hanging="425"/>
      </w:pPr>
      <w:r w:rsidRPr="00C8131E">
        <w:t>Arbeitseinsätze</w:t>
      </w:r>
    </w:p>
    <w:p w:rsidR="00D9317A" w:rsidRDefault="00D9317A" w:rsidP="00391134">
      <w:pPr>
        <w:pStyle w:val="Listenabsatz"/>
        <w:numPr>
          <w:ilvl w:val="0"/>
          <w:numId w:val="10"/>
        </w:numPr>
        <w:ind w:left="567" w:hanging="425"/>
      </w:pPr>
      <w:r>
        <w:t>(Weihnachtsfeier)</w:t>
      </w:r>
    </w:p>
    <w:p w:rsidR="00C8131E" w:rsidRDefault="00C8131E" w:rsidP="00C8131E">
      <w:pPr>
        <w:pStyle w:val="Listenabsatz"/>
        <w:ind w:left="1800"/>
      </w:pPr>
    </w:p>
    <w:p w:rsidR="00C8131E" w:rsidRDefault="00C8131E" w:rsidP="00391134">
      <w:pPr>
        <w:pStyle w:val="Listenabsatz"/>
        <w:numPr>
          <w:ilvl w:val="0"/>
          <w:numId w:val="10"/>
        </w:numPr>
        <w:ind w:left="567" w:hanging="425"/>
      </w:pPr>
      <w:r>
        <w:t>Mutter-/Vater-/Oma-/</w:t>
      </w:r>
      <w:proofErr w:type="spellStart"/>
      <w:r>
        <w:t>Opatag</w:t>
      </w:r>
      <w:proofErr w:type="spellEnd"/>
      <w:r>
        <w:t xml:space="preserve"> </w:t>
      </w:r>
    </w:p>
    <w:p w:rsidR="00C8131E" w:rsidRDefault="0092222C" w:rsidP="00391134">
      <w:pPr>
        <w:pStyle w:val="Listenabsatz"/>
        <w:numPr>
          <w:ilvl w:val="0"/>
          <w:numId w:val="10"/>
        </w:numPr>
        <w:ind w:left="567" w:hanging="425"/>
      </w:pPr>
      <w:r>
        <w:t>Adventsmarkt im Hort</w:t>
      </w:r>
    </w:p>
    <w:p w:rsidR="00C8131E" w:rsidRDefault="00C8131E" w:rsidP="00391134">
      <w:pPr>
        <w:pStyle w:val="Listenabsatz"/>
        <w:numPr>
          <w:ilvl w:val="0"/>
          <w:numId w:val="10"/>
        </w:numPr>
        <w:ind w:left="567" w:hanging="425"/>
      </w:pPr>
      <w:r>
        <w:t xml:space="preserve">Hortinterne Programmveranstaltungen </w:t>
      </w:r>
    </w:p>
    <w:p w:rsidR="00C8131E" w:rsidRPr="00391134" w:rsidRDefault="00C8131E" w:rsidP="00391134">
      <w:pPr>
        <w:pStyle w:val="Listenabsatz"/>
        <w:ind w:left="567"/>
      </w:pPr>
      <w:r w:rsidRPr="00391134">
        <w:t xml:space="preserve">(z.B. Lieder+ Gedichte einüben, Kuchen backen, </w:t>
      </w:r>
      <w:r w:rsidR="00391134">
        <w:t xml:space="preserve">vorbereitende Maßnahmen oder </w:t>
      </w:r>
      <w:r w:rsidRPr="00391134">
        <w:t xml:space="preserve">Begleitung der Veranstaltung) </w:t>
      </w:r>
    </w:p>
    <w:p w:rsidR="0092222C" w:rsidRDefault="0092222C" w:rsidP="00C8131E">
      <w:pPr>
        <w:pStyle w:val="Listenabsatz"/>
        <w:ind w:left="1800"/>
        <w:rPr>
          <w:color w:val="A6A6A6" w:themeColor="background1" w:themeShade="A6"/>
        </w:rPr>
      </w:pPr>
    </w:p>
    <w:p w:rsidR="0092222C" w:rsidRPr="00391134" w:rsidRDefault="0092222C" w:rsidP="00391134">
      <w:pPr>
        <w:rPr>
          <w:b/>
          <w:u w:val="single"/>
        </w:rPr>
      </w:pPr>
      <w:r w:rsidRPr="00391134">
        <w:rPr>
          <w:b/>
          <w:u w:val="single"/>
        </w:rPr>
        <w:t xml:space="preserve">Folgende Aktivitäten </w:t>
      </w:r>
      <w:r w:rsidRPr="00391134">
        <w:rPr>
          <w:b/>
          <w:i/>
          <w:u w:val="single"/>
        </w:rPr>
        <w:t>können</w:t>
      </w:r>
      <w:r w:rsidRPr="00391134">
        <w:rPr>
          <w:b/>
          <w:u w:val="single"/>
        </w:rPr>
        <w:t xml:space="preserve"> in individueller Absprache zwischen Hort und Schule unterstützt werden:</w:t>
      </w:r>
    </w:p>
    <w:p w:rsidR="0092222C" w:rsidRDefault="0092222C" w:rsidP="0092222C">
      <w:pPr>
        <w:pStyle w:val="Listenabsatz"/>
        <w:rPr>
          <w:b/>
          <w:u w:val="single"/>
        </w:rPr>
      </w:pPr>
    </w:p>
    <w:p w:rsidR="0092222C" w:rsidRDefault="0092222C" w:rsidP="00391134">
      <w:pPr>
        <w:pStyle w:val="Listenabsatz"/>
        <w:numPr>
          <w:ilvl w:val="0"/>
          <w:numId w:val="10"/>
        </w:numPr>
        <w:ind w:left="567" w:hanging="425"/>
      </w:pPr>
      <w:r>
        <w:t>Projekte</w:t>
      </w:r>
      <w:r w:rsidR="00391134">
        <w:t xml:space="preserve"> / projektbezogene Wandertage</w:t>
      </w:r>
    </w:p>
    <w:p w:rsidR="0092222C" w:rsidRDefault="00F609EF" w:rsidP="00391134">
      <w:pPr>
        <w:pStyle w:val="Listenabsatz"/>
        <w:numPr>
          <w:ilvl w:val="0"/>
          <w:numId w:val="10"/>
        </w:numPr>
        <w:ind w:left="567" w:hanging="425"/>
      </w:pPr>
      <w:r>
        <w:t>Klassenfahrt</w:t>
      </w:r>
    </w:p>
    <w:p w:rsidR="0092222C" w:rsidRDefault="00F609EF" w:rsidP="00391134">
      <w:pPr>
        <w:pStyle w:val="Listenabsatz"/>
        <w:numPr>
          <w:ilvl w:val="0"/>
          <w:numId w:val="10"/>
        </w:numPr>
        <w:ind w:left="567" w:hanging="425"/>
      </w:pPr>
      <w:r>
        <w:t>Abschlussfeier</w:t>
      </w:r>
    </w:p>
    <w:p w:rsidR="00F609EF" w:rsidRDefault="00F609EF" w:rsidP="00391134">
      <w:pPr>
        <w:pStyle w:val="Listenabsatz"/>
        <w:numPr>
          <w:ilvl w:val="0"/>
          <w:numId w:val="10"/>
        </w:numPr>
        <w:ind w:left="567" w:hanging="425"/>
      </w:pPr>
      <w:r w:rsidRPr="00D9317A">
        <w:t>Weihnachtsfeier</w:t>
      </w:r>
    </w:p>
    <w:p w:rsidR="00265ECF" w:rsidRDefault="00265ECF" w:rsidP="00265ECF"/>
    <w:p w:rsidR="00265ECF" w:rsidRPr="00D9317A" w:rsidRDefault="00265ECF" w:rsidP="00265ECF"/>
    <w:p w:rsidR="00A8097A" w:rsidRDefault="00A8097A" w:rsidP="00A8097A">
      <w:pPr>
        <w:pStyle w:val="Listenabsatz"/>
        <w:ind w:left="1800"/>
      </w:pPr>
    </w:p>
    <w:p w:rsidR="0092222C" w:rsidRPr="00731BBA" w:rsidRDefault="0092222C" w:rsidP="0092222C">
      <w:pPr>
        <w:pStyle w:val="Listenabsatz"/>
        <w:ind w:left="1800"/>
        <w:rPr>
          <w:sz w:val="8"/>
          <w:szCs w:val="8"/>
        </w:rPr>
      </w:pPr>
    </w:p>
    <w:p w:rsidR="00A8097A" w:rsidRPr="00731BBA" w:rsidRDefault="00391134" w:rsidP="00391134">
      <w:pPr>
        <w:rPr>
          <w:b/>
          <w:sz w:val="28"/>
          <w:szCs w:val="28"/>
        </w:rPr>
      </w:pPr>
      <w:r w:rsidRPr="00731BBA">
        <w:rPr>
          <w:b/>
          <w:sz w:val="28"/>
          <w:szCs w:val="28"/>
        </w:rPr>
        <w:lastRenderedPageBreak/>
        <w:t xml:space="preserve">3. </w:t>
      </w:r>
      <w:r w:rsidR="00A8097A" w:rsidRPr="00731BBA">
        <w:rPr>
          <w:b/>
          <w:sz w:val="28"/>
          <w:szCs w:val="28"/>
        </w:rPr>
        <w:t>Vereinbarungen zur Organisation des Schul- und Hortalltages</w:t>
      </w:r>
    </w:p>
    <w:p w:rsidR="00A8097A" w:rsidRDefault="00A8097A" w:rsidP="00265ECF">
      <w:pPr>
        <w:pStyle w:val="Listenabsatz"/>
        <w:numPr>
          <w:ilvl w:val="0"/>
          <w:numId w:val="10"/>
        </w:numPr>
        <w:ind w:left="567" w:hanging="425"/>
        <w:jc w:val="both"/>
      </w:pPr>
      <w:r>
        <w:t>Die Erzieher/innen übernehmen am Ende des Unterrichts die Hortkinder vom Lehrer.</w:t>
      </w:r>
    </w:p>
    <w:p w:rsidR="00A8097A" w:rsidRDefault="00A8097A" w:rsidP="00265ECF">
      <w:pPr>
        <w:pStyle w:val="Listenabsatz"/>
        <w:numPr>
          <w:ilvl w:val="0"/>
          <w:numId w:val="10"/>
        </w:numPr>
        <w:ind w:left="567" w:hanging="425"/>
        <w:jc w:val="both"/>
      </w:pPr>
      <w:r>
        <w:t>Das Zimmer wird nach dem Unterricht in einem ordentlichen und sauberen Zustand übergeben. Die Hofaufsicht der Lehrer (Läufer) führt eine Kontrolle der Toiletten durch.</w:t>
      </w:r>
    </w:p>
    <w:p w:rsidR="00D9317A" w:rsidRDefault="00391134" w:rsidP="00265ECF">
      <w:pPr>
        <w:pStyle w:val="Listenabsatz"/>
        <w:numPr>
          <w:ilvl w:val="0"/>
          <w:numId w:val="10"/>
        </w:numPr>
        <w:ind w:left="567" w:hanging="425"/>
        <w:jc w:val="both"/>
      </w:pPr>
      <w:r>
        <w:t xml:space="preserve">Die Erledigung der Hausaufgaben ist ein freiwilliges Hortangebot. </w:t>
      </w:r>
      <w:r w:rsidR="00D9317A">
        <w:t>Den</w:t>
      </w:r>
      <w:r w:rsidR="009A7CF3">
        <w:t xml:space="preserve"> Kinder</w:t>
      </w:r>
      <w:r w:rsidR="00D9317A">
        <w:t>n</w:t>
      </w:r>
      <w:r w:rsidR="009A7CF3">
        <w:t xml:space="preserve"> </w:t>
      </w:r>
      <w:r w:rsidR="00D9317A">
        <w:t>wird</w:t>
      </w:r>
      <w:r w:rsidR="009A7CF3">
        <w:t xml:space="preserve"> im Hort die Möglichkeit</w:t>
      </w:r>
      <w:r w:rsidR="00D9317A">
        <w:t xml:space="preserve"> geboten, </w:t>
      </w:r>
      <w:r w:rsidR="009A7CF3">
        <w:t>ihre Hausaufgaben selbständig zu erledigen.</w:t>
      </w:r>
      <w:r>
        <w:t xml:space="preserve"> </w:t>
      </w:r>
    </w:p>
    <w:p w:rsidR="00265ECF" w:rsidRDefault="00265ECF" w:rsidP="00265ECF">
      <w:pPr>
        <w:pStyle w:val="Listenabsatz"/>
        <w:ind w:left="567"/>
        <w:jc w:val="both"/>
      </w:pPr>
    </w:p>
    <w:p w:rsidR="00D9317A" w:rsidRDefault="00D9317A" w:rsidP="00265ECF">
      <w:pPr>
        <w:pStyle w:val="Listenabsatz"/>
        <w:ind w:left="567"/>
        <w:jc w:val="both"/>
      </w:pPr>
      <w:r>
        <w:t>Der Mittwoch ist als „hausaufgabenfreier Tag“ festgelegt.</w:t>
      </w:r>
    </w:p>
    <w:p w:rsidR="00D9317A" w:rsidRDefault="00D9317A" w:rsidP="00265ECF">
      <w:pPr>
        <w:pStyle w:val="Listenabsatz"/>
        <w:ind w:left="567"/>
        <w:jc w:val="both"/>
      </w:pPr>
      <w:r>
        <w:t>Freitags liegt die Erledigung der Hausaufgaben im Verantwortungsbereich der Eltern.</w:t>
      </w:r>
    </w:p>
    <w:p w:rsidR="00265ECF" w:rsidRDefault="00265ECF" w:rsidP="00265ECF">
      <w:pPr>
        <w:pStyle w:val="Listenabsatz"/>
        <w:ind w:left="567"/>
        <w:jc w:val="both"/>
      </w:pPr>
    </w:p>
    <w:p w:rsidR="006B575A" w:rsidRDefault="00D9317A" w:rsidP="00265ECF">
      <w:pPr>
        <w:pStyle w:val="Listenabsatz"/>
        <w:ind w:left="567"/>
        <w:jc w:val="both"/>
      </w:pPr>
      <w:r>
        <w:t>Die Kriterien für die Hausaufgabenbetreuung werden in den Elternabenden besprochen und sind in der Konzeption des Hortes nachlesbar.</w:t>
      </w:r>
    </w:p>
    <w:p w:rsidR="00D9317A" w:rsidRDefault="00D9317A" w:rsidP="00265ECF">
      <w:pPr>
        <w:pStyle w:val="Listenabsatz"/>
        <w:ind w:left="567"/>
        <w:jc w:val="both"/>
      </w:pPr>
    </w:p>
    <w:p w:rsidR="006B575A" w:rsidRDefault="006B575A" w:rsidP="00265ECF">
      <w:pPr>
        <w:pStyle w:val="Listenabsatz"/>
        <w:ind w:left="567"/>
        <w:jc w:val="both"/>
      </w:pPr>
      <w:r>
        <w:t xml:space="preserve">Die </w:t>
      </w:r>
      <w:r w:rsidRPr="00391134">
        <w:t>Hausaufgabenzeit</w:t>
      </w:r>
      <w:r>
        <w:t xml:space="preserve"> beginnt 13.15 Uhr. Sie endet für die Klassen 1/2 nach 30 Minuten und für die Klassen 3/4 nach 45 Minuten. </w:t>
      </w:r>
    </w:p>
    <w:p w:rsidR="009A7CF3" w:rsidRDefault="009A7CF3" w:rsidP="00265ECF">
      <w:pPr>
        <w:pStyle w:val="Listenabsatz"/>
        <w:ind w:left="567"/>
        <w:jc w:val="both"/>
      </w:pPr>
    </w:p>
    <w:p w:rsidR="00021185" w:rsidRDefault="00021185" w:rsidP="00265ECF">
      <w:pPr>
        <w:pStyle w:val="Listenabsatz"/>
        <w:numPr>
          <w:ilvl w:val="0"/>
          <w:numId w:val="10"/>
        </w:numPr>
        <w:ind w:left="567" w:hanging="425"/>
        <w:jc w:val="both"/>
      </w:pPr>
      <w:r w:rsidRPr="00021185">
        <w:t xml:space="preserve">Am Ende </w:t>
      </w:r>
      <w:r>
        <w:t>der Hortbetreuung erfolgt eine Sauberkeitskontrolle der Zimmer.</w:t>
      </w:r>
    </w:p>
    <w:p w:rsidR="00021185" w:rsidRDefault="00021185" w:rsidP="00265ECF">
      <w:pPr>
        <w:pStyle w:val="Listenabsatz"/>
        <w:numPr>
          <w:ilvl w:val="0"/>
          <w:numId w:val="10"/>
        </w:numPr>
        <w:ind w:left="567" w:hanging="425"/>
        <w:jc w:val="both"/>
      </w:pPr>
      <w:r>
        <w:t>Lehrer/innen und Erzieher/innen beteiligen sich gemeinsam an der Gestaltung und Pflege des Außenbereiches. Dabei ist die GS für Schulgarten, Obstspalier, Blumenkästen an Eingangsfront, der Hort für den straßenseitigen Bereich und die Anpflanzungen am Container zuständig. Das Weidentipi wird sowohl von der Schule als auch vom Hort gepflegt.</w:t>
      </w:r>
    </w:p>
    <w:p w:rsidR="00021185" w:rsidRDefault="00021185" w:rsidP="00265ECF">
      <w:pPr>
        <w:pStyle w:val="Listenabsatz"/>
        <w:numPr>
          <w:ilvl w:val="0"/>
          <w:numId w:val="10"/>
        </w:numPr>
        <w:ind w:left="567" w:hanging="425"/>
        <w:jc w:val="both"/>
      </w:pPr>
      <w:r>
        <w:t xml:space="preserve">Die Organisation von Kindertags- und Nikolausgeschenken </w:t>
      </w:r>
      <w:r w:rsidR="00ED24AD">
        <w:t>erfolgt im zweijährigen Wechsel   (2017 – Hort, 2018 – Grundschule).</w:t>
      </w:r>
    </w:p>
    <w:p w:rsidR="00ED24AD" w:rsidRDefault="00ED24AD" w:rsidP="00265ECF">
      <w:pPr>
        <w:pStyle w:val="Listenabsatz"/>
        <w:numPr>
          <w:ilvl w:val="0"/>
          <w:numId w:val="10"/>
        </w:numPr>
        <w:ind w:left="567" w:hanging="425"/>
        <w:jc w:val="both"/>
      </w:pPr>
      <w:r>
        <w:t>Die Ausgestaltung der Klassenzimmer erfolgt in Absprache von Klassenleiter und Erzieher. Im Rahmen der Schulhausdekoration werden die Aufgaben folgendermaßen verteilt:</w:t>
      </w:r>
    </w:p>
    <w:p w:rsidR="00ED24AD" w:rsidRDefault="00ED24AD" w:rsidP="00265ECF">
      <w:pPr>
        <w:pStyle w:val="Listenabsatz"/>
        <w:numPr>
          <w:ilvl w:val="0"/>
          <w:numId w:val="10"/>
        </w:numPr>
        <w:ind w:left="567" w:hanging="425"/>
        <w:jc w:val="both"/>
      </w:pPr>
      <w:r>
        <w:t>Infotafeln eigenverantwortlich</w:t>
      </w:r>
    </w:p>
    <w:p w:rsidR="00ED24AD" w:rsidRDefault="00ED24AD" w:rsidP="00265ECF">
      <w:pPr>
        <w:pStyle w:val="Listenabsatz"/>
        <w:ind w:left="567"/>
        <w:jc w:val="both"/>
      </w:pPr>
      <w:r>
        <w:t>GS:</w:t>
      </w:r>
      <w:r>
        <w:tab/>
      </w:r>
      <w:r>
        <w:tab/>
        <w:t>Schulanfang, 1. Schulhalbjahr</w:t>
      </w:r>
    </w:p>
    <w:p w:rsidR="00ED24AD" w:rsidRDefault="00ED24AD" w:rsidP="00265ECF">
      <w:pPr>
        <w:pStyle w:val="Listenabsatz"/>
        <w:ind w:left="567"/>
        <w:jc w:val="both"/>
      </w:pPr>
      <w:r>
        <w:t>Hort:</w:t>
      </w:r>
      <w:r>
        <w:tab/>
      </w:r>
      <w:r>
        <w:tab/>
        <w:t>2. Schulhalbjahr</w:t>
      </w:r>
    </w:p>
    <w:p w:rsidR="00ED24AD" w:rsidRDefault="00ED24AD" w:rsidP="00265ECF">
      <w:pPr>
        <w:pStyle w:val="Listenabsatz"/>
        <w:ind w:left="567"/>
        <w:jc w:val="both"/>
      </w:pPr>
      <w:r>
        <w:t>GS/Hort:</w:t>
      </w:r>
      <w:r>
        <w:tab/>
      </w:r>
      <w:r w:rsidR="00F609EF">
        <w:tab/>
      </w:r>
      <w:r>
        <w:t>Weihnachten</w:t>
      </w:r>
    </w:p>
    <w:p w:rsidR="00F609EF" w:rsidRDefault="00F609EF" w:rsidP="00265ECF">
      <w:pPr>
        <w:pStyle w:val="Listenabsatz"/>
        <w:ind w:left="567"/>
        <w:jc w:val="both"/>
      </w:pPr>
    </w:p>
    <w:p w:rsidR="00E46B16" w:rsidRDefault="00E46B16" w:rsidP="00265ECF">
      <w:pPr>
        <w:pStyle w:val="Listenabsatz"/>
        <w:ind w:left="567"/>
        <w:jc w:val="both"/>
      </w:pPr>
    </w:p>
    <w:p w:rsidR="00265ECF" w:rsidRDefault="00265ECF" w:rsidP="00265ECF">
      <w:pPr>
        <w:jc w:val="both"/>
        <w:rPr>
          <w:b/>
          <w:sz w:val="28"/>
          <w:szCs w:val="28"/>
        </w:rPr>
      </w:pPr>
    </w:p>
    <w:p w:rsidR="00265ECF" w:rsidRDefault="00265ECF" w:rsidP="00265ECF">
      <w:pPr>
        <w:jc w:val="both"/>
        <w:rPr>
          <w:b/>
          <w:sz w:val="28"/>
          <w:szCs w:val="28"/>
        </w:rPr>
      </w:pPr>
    </w:p>
    <w:p w:rsidR="00265ECF" w:rsidRDefault="00265ECF" w:rsidP="00265ECF">
      <w:pPr>
        <w:jc w:val="both"/>
        <w:rPr>
          <w:b/>
          <w:sz w:val="28"/>
          <w:szCs w:val="28"/>
        </w:rPr>
      </w:pPr>
    </w:p>
    <w:p w:rsidR="00265ECF" w:rsidRDefault="00265ECF" w:rsidP="00265ECF">
      <w:pPr>
        <w:jc w:val="both"/>
        <w:rPr>
          <w:b/>
          <w:sz w:val="28"/>
          <w:szCs w:val="28"/>
        </w:rPr>
      </w:pPr>
    </w:p>
    <w:p w:rsidR="00265ECF" w:rsidRDefault="00265ECF" w:rsidP="00265ECF">
      <w:pPr>
        <w:jc w:val="both"/>
        <w:rPr>
          <w:b/>
          <w:sz w:val="28"/>
          <w:szCs w:val="28"/>
        </w:rPr>
      </w:pPr>
    </w:p>
    <w:p w:rsidR="00265ECF" w:rsidRDefault="00265ECF" w:rsidP="00265ECF">
      <w:pPr>
        <w:jc w:val="both"/>
        <w:rPr>
          <w:b/>
          <w:sz w:val="28"/>
          <w:szCs w:val="28"/>
        </w:rPr>
      </w:pPr>
    </w:p>
    <w:p w:rsidR="00265ECF" w:rsidRDefault="00265ECF" w:rsidP="00265ECF">
      <w:pPr>
        <w:jc w:val="both"/>
        <w:rPr>
          <w:b/>
          <w:sz w:val="28"/>
          <w:szCs w:val="28"/>
        </w:rPr>
      </w:pPr>
    </w:p>
    <w:p w:rsidR="00A8097A" w:rsidRPr="00731BBA" w:rsidRDefault="00F609EF" w:rsidP="00265ECF">
      <w:pPr>
        <w:jc w:val="both"/>
        <w:rPr>
          <w:b/>
          <w:sz w:val="28"/>
          <w:szCs w:val="28"/>
        </w:rPr>
      </w:pPr>
      <w:r w:rsidRPr="00731BBA">
        <w:rPr>
          <w:b/>
          <w:sz w:val="28"/>
          <w:szCs w:val="28"/>
        </w:rPr>
        <w:lastRenderedPageBreak/>
        <w:t xml:space="preserve">4. </w:t>
      </w:r>
      <w:r w:rsidR="00ED24AD" w:rsidRPr="00731BBA">
        <w:rPr>
          <w:b/>
          <w:sz w:val="28"/>
          <w:szCs w:val="28"/>
        </w:rPr>
        <w:t>Kooperationskalender</w:t>
      </w:r>
    </w:p>
    <w:p w:rsidR="00F609EF" w:rsidRPr="00F609EF" w:rsidRDefault="00F609EF" w:rsidP="00265ECF">
      <w:pPr>
        <w:jc w:val="both"/>
        <w:rPr>
          <w:b/>
          <w:sz w:val="2"/>
          <w:szCs w:val="2"/>
        </w:rPr>
      </w:pPr>
    </w:p>
    <w:p w:rsidR="00ED24AD" w:rsidRDefault="00ED24AD" w:rsidP="00265ECF">
      <w:pPr>
        <w:pStyle w:val="KeinLeerraum"/>
        <w:jc w:val="both"/>
      </w:pPr>
      <w:r>
        <w:t>August/September:</w:t>
      </w:r>
      <w:r>
        <w:tab/>
      </w:r>
      <w:r>
        <w:tab/>
        <w:t>Schulanfang</w:t>
      </w:r>
    </w:p>
    <w:p w:rsidR="00ED24AD" w:rsidRDefault="00ED24AD" w:rsidP="00265ECF">
      <w:pPr>
        <w:pStyle w:val="KeinLeerraum"/>
        <w:ind w:firstLine="360"/>
        <w:jc w:val="both"/>
      </w:pPr>
      <w:r>
        <w:tab/>
      </w:r>
      <w:r>
        <w:tab/>
      </w:r>
      <w:r>
        <w:tab/>
      </w:r>
      <w:r>
        <w:tab/>
        <w:t>Projekt gegen Gewalt (Polizeidirektion Grimma)</w:t>
      </w:r>
    </w:p>
    <w:p w:rsidR="00ED24AD" w:rsidRDefault="00ED24AD" w:rsidP="00265ECF">
      <w:pPr>
        <w:pStyle w:val="KeinLeerraum"/>
        <w:jc w:val="both"/>
      </w:pPr>
      <w:r>
        <w:tab/>
      </w:r>
      <w:r>
        <w:tab/>
      </w:r>
      <w:r>
        <w:tab/>
      </w:r>
      <w:r>
        <w:tab/>
      </w:r>
      <w:r w:rsidR="00A97148">
        <w:t>g</w:t>
      </w:r>
      <w:r>
        <w:t>emeinsame Elternabende</w:t>
      </w:r>
    </w:p>
    <w:p w:rsidR="00ED24AD" w:rsidRDefault="00ED24AD" w:rsidP="00265ECF">
      <w:pPr>
        <w:pStyle w:val="KeinLeerraum"/>
        <w:jc w:val="both"/>
      </w:pPr>
      <w:r>
        <w:tab/>
      </w:r>
      <w:r>
        <w:tab/>
      </w:r>
      <w:r>
        <w:tab/>
      </w:r>
      <w:r>
        <w:tab/>
        <w:t>Entscheidung der Kinder über die zu besuchenden Ganztagsangebote</w:t>
      </w:r>
    </w:p>
    <w:p w:rsidR="00ED24AD" w:rsidRDefault="00ED24AD" w:rsidP="00265ECF">
      <w:pPr>
        <w:pStyle w:val="KeinLeerraum"/>
        <w:jc w:val="both"/>
      </w:pPr>
      <w:r>
        <w:t>Oktober-Dezember:</w:t>
      </w:r>
      <w:r w:rsidR="00F609EF">
        <w:tab/>
      </w:r>
      <w:r>
        <w:tab/>
        <w:t>Adventsmarkt im Hort</w:t>
      </w:r>
    </w:p>
    <w:p w:rsidR="00ED24AD" w:rsidRDefault="00ED24AD" w:rsidP="00265ECF">
      <w:pPr>
        <w:pStyle w:val="KeinLeerraum"/>
        <w:jc w:val="both"/>
        <w:rPr>
          <w:color w:val="FF0000"/>
        </w:rPr>
      </w:pPr>
      <w:r>
        <w:tab/>
      </w:r>
      <w:r>
        <w:tab/>
      </w:r>
      <w:r>
        <w:tab/>
      </w:r>
      <w:r>
        <w:tab/>
      </w:r>
      <w:r w:rsidRPr="00FB34AC">
        <w:t>gemeinsame Weihnachtsfeier</w:t>
      </w:r>
    </w:p>
    <w:p w:rsidR="00ED24AD" w:rsidRDefault="00ED24AD" w:rsidP="00265ECF">
      <w:pPr>
        <w:pStyle w:val="KeinLeerraum"/>
        <w:jc w:val="both"/>
      </w:pPr>
      <w:r>
        <w:t>Januar/Februar:</w:t>
      </w:r>
      <w:r>
        <w:tab/>
      </w:r>
      <w:r>
        <w:tab/>
        <w:t xml:space="preserve">Zusammenkunft der GTA-Koordinatoren zur Planung des neuen </w:t>
      </w:r>
    </w:p>
    <w:p w:rsidR="00ED24AD" w:rsidRDefault="00ED24AD" w:rsidP="00265ECF">
      <w:pPr>
        <w:pStyle w:val="KeinLeerraum"/>
        <w:ind w:left="2124" w:firstLine="708"/>
        <w:jc w:val="both"/>
      </w:pPr>
      <w:r>
        <w:t>Angebotes</w:t>
      </w:r>
    </w:p>
    <w:p w:rsidR="00ED24AD" w:rsidRDefault="00ED24AD" w:rsidP="00265ECF">
      <w:pPr>
        <w:pStyle w:val="KeinLeerraum"/>
        <w:jc w:val="both"/>
      </w:pPr>
      <w:r>
        <w:t>März-Juli:</w:t>
      </w:r>
      <w:r>
        <w:tab/>
      </w:r>
      <w:r>
        <w:tab/>
      </w:r>
      <w:r>
        <w:tab/>
        <w:t>Kooperationstreffen von Schul- und Hortleitung</w:t>
      </w:r>
    </w:p>
    <w:p w:rsidR="00ED24AD" w:rsidRDefault="00ED24AD" w:rsidP="00265ECF">
      <w:pPr>
        <w:pStyle w:val="KeinLeerraum"/>
        <w:jc w:val="both"/>
      </w:pPr>
      <w:r>
        <w:tab/>
      </w:r>
      <w:r>
        <w:tab/>
      </w:r>
      <w:r>
        <w:tab/>
      </w:r>
      <w:r>
        <w:tab/>
        <w:t>Schnuppertage für Schulanfänger</w:t>
      </w:r>
    </w:p>
    <w:p w:rsidR="00ED24AD" w:rsidRDefault="00ED24AD" w:rsidP="00265ECF">
      <w:pPr>
        <w:pStyle w:val="KeinLeerraum"/>
        <w:jc w:val="both"/>
      </w:pPr>
      <w:r>
        <w:tab/>
      </w:r>
      <w:r>
        <w:tab/>
      </w:r>
      <w:r>
        <w:tab/>
      </w:r>
      <w:r>
        <w:tab/>
        <w:t>Elternabend für Schulanfänger</w:t>
      </w:r>
    </w:p>
    <w:p w:rsidR="00ED24AD" w:rsidRDefault="00ED24AD" w:rsidP="00265ECF">
      <w:pPr>
        <w:pStyle w:val="KeinLeerraum"/>
        <w:jc w:val="both"/>
      </w:pPr>
      <w:r>
        <w:tab/>
      </w:r>
      <w:r>
        <w:tab/>
      </w:r>
      <w:r>
        <w:tab/>
      </w:r>
      <w:r>
        <w:tab/>
        <w:t>Oma-Opa-Tag im Hort</w:t>
      </w:r>
    </w:p>
    <w:p w:rsidR="00ED24AD" w:rsidRPr="00ED24AD" w:rsidRDefault="00731BBA" w:rsidP="00265ECF">
      <w:pPr>
        <w:pStyle w:val="KeinLeerraum"/>
        <w:jc w:val="both"/>
      </w:pPr>
      <w:r>
        <w:tab/>
      </w:r>
      <w:r>
        <w:tab/>
      </w:r>
      <w:r>
        <w:tab/>
      </w:r>
      <w:r>
        <w:tab/>
        <w:t>Abschlussfest</w:t>
      </w:r>
      <w:r w:rsidR="00ED24AD">
        <w:t>, Klassenfahrt 4. Klasse</w:t>
      </w:r>
    </w:p>
    <w:p w:rsidR="00F609EF" w:rsidRPr="00731BBA" w:rsidRDefault="00F609EF" w:rsidP="00F609EF">
      <w:pPr>
        <w:rPr>
          <w:b/>
          <w:sz w:val="28"/>
          <w:szCs w:val="28"/>
        </w:rPr>
      </w:pPr>
      <w:r w:rsidRPr="00731BBA">
        <w:rPr>
          <w:b/>
          <w:sz w:val="28"/>
          <w:szCs w:val="28"/>
        </w:rPr>
        <w:t>5. Inkrafttreten</w:t>
      </w:r>
    </w:p>
    <w:p w:rsidR="00F609EF" w:rsidRDefault="00F609EF" w:rsidP="00F609EF">
      <w:pPr>
        <w:rPr>
          <w:sz w:val="24"/>
          <w:szCs w:val="24"/>
        </w:rPr>
      </w:pPr>
      <w:r>
        <w:rPr>
          <w:sz w:val="24"/>
          <w:szCs w:val="24"/>
        </w:rPr>
        <w:t>Die Vereinbarung tritt mit der Zustimmung des zuständigen Schulträgers sowie der Zustimmung durc</w:t>
      </w:r>
      <w:r w:rsidR="00FB34AC">
        <w:rPr>
          <w:sz w:val="24"/>
          <w:szCs w:val="24"/>
        </w:rPr>
        <w:t>h den Träger des Hortes nach</w:t>
      </w:r>
      <w:r>
        <w:rPr>
          <w:sz w:val="24"/>
          <w:szCs w:val="24"/>
        </w:rPr>
        <w:t xml:space="preserve"> Unterzeichnung in Kraft.</w:t>
      </w:r>
    </w:p>
    <w:p w:rsidR="00F609EF" w:rsidRDefault="00F609EF" w:rsidP="00F609EF">
      <w:pPr>
        <w:rPr>
          <w:sz w:val="16"/>
          <w:szCs w:val="16"/>
        </w:rPr>
      </w:pPr>
    </w:p>
    <w:p w:rsidR="00731BBA" w:rsidRDefault="00731BBA" w:rsidP="00F609EF">
      <w:pPr>
        <w:rPr>
          <w:sz w:val="16"/>
          <w:szCs w:val="16"/>
        </w:rPr>
      </w:pPr>
    </w:p>
    <w:p w:rsidR="00FB34AC" w:rsidRDefault="00FB34AC" w:rsidP="00F609EF">
      <w:pPr>
        <w:rPr>
          <w:sz w:val="16"/>
          <w:szCs w:val="16"/>
        </w:rPr>
      </w:pPr>
    </w:p>
    <w:p w:rsidR="00FB34AC" w:rsidRPr="006079E0" w:rsidRDefault="00FB34AC" w:rsidP="00F609EF">
      <w:pPr>
        <w:rPr>
          <w:sz w:val="16"/>
          <w:szCs w:val="16"/>
        </w:rPr>
      </w:pPr>
    </w:p>
    <w:p w:rsidR="00F609EF" w:rsidRPr="006079E0" w:rsidRDefault="00F609EF" w:rsidP="00F609EF">
      <w:pPr>
        <w:rPr>
          <w:sz w:val="16"/>
          <w:szCs w:val="16"/>
        </w:rPr>
      </w:pPr>
    </w:p>
    <w:p w:rsidR="00F609EF" w:rsidRPr="006079E0" w:rsidRDefault="00F609EF" w:rsidP="00F609EF">
      <w:pPr>
        <w:rPr>
          <w:sz w:val="16"/>
          <w:szCs w:val="16"/>
        </w:rPr>
      </w:pPr>
    </w:p>
    <w:p w:rsidR="00F609EF" w:rsidRPr="006079E0" w:rsidRDefault="00F609EF" w:rsidP="00F609EF">
      <w:pPr>
        <w:rPr>
          <w:sz w:val="16"/>
          <w:szCs w:val="16"/>
        </w:rPr>
      </w:pPr>
      <w:r w:rsidRPr="006079E0">
        <w:rPr>
          <w:sz w:val="16"/>
          <w:szCs w:val="16"/>
        </w:rPr>
        <w:t xml:space="preserve">Datum, Unterschrift, Stempel </w:t>
      </w:r>
      <w:r w:rsidRPr="006079E0">
        <w:rPr>
          <w:sz w:val="16"/>
          <w:szCs w:val="16"/>
        </w:rPr>
        <w:tab/>
      </w:r>
      <w:r w:rsidRPr="006079E0">
        <w:rPr>
          <w:sz w:val="16"/>
          <w:szCs w:val="16"/>
        </w:rPr>
        <w:tab/>
      </w:r>
      <w:r w:rsidRPr="006079E0">
        <w:rPr>
          <w:sz w:val="16"/>
          <w:szCs w:val="16"/>
        </w:rPr>
        <w:tab/>
      </w:r>
      <w:r w:rsidRPr="006079E0">
        <w:rPr>
          <w:sz w:val="16"/>
          <w:szCs w:val="16"/>
        </w:rPr>
        <w:tab/>
      </w:r>
      <w:r w:rsidR="006079E0">
        <w:rPr>
          <w:sz w:val="16"/>
          <w:szCs w:val="16"/>
        </w:rPr>
        <w:tab/>
      </w:r>
      <w:r w:rsidRPr="006079E0">
        <w:rPr>
          <w:sz w:val="16"/>
          <w:szCs w:val="16"/>
        </w:rPr>
        <w:t>Datum, Unterschrift, Stempel</w:t>
      </w:r>
    </w:p>
    <w:p w:rsidR="00F609EF" w:rsidRPr="006079E0" w:rsidRDefault="00F609EF" w:rsidP="00F609EF">
      <w:pPr>
        <w:rPr>
          <w:sz w:val="16"/>
          <w:szCs w:val="16"/>
        </w:rPr>
      </w:pPr>
      <w:r w:rsidRPr="006079E0">
        <w:rPr>
          <w:sz w:val="16"/>
          <w:szCs w:val="16"/>
        </w:rPr>
        <w:t xml:space="preserve">I. Reinert (Schulleiterin) </w:t>
      </w:r>
      <w:r w:rsidRPr="006079E0">
        <w:rPr>
          <w:sz w:val="16"/>
          <w:szCs w:val="16"/>
        </w:rPr>
        <w:tab/>
      </w:r>
      <w:r w:rsidRPr="006079E0">
        <w:rPr>
          <w:sz w:val="16"/>
          <w:szCs w:val="16"/>
        </w:rPr>
        <w:tab/>
      </w:r>
      <w:r w:rsidRPr="006079E0">
        <w:rPr>
          <w:sz w:val="16"/>
          <w:szCs w:val="16"/>
        </w:rPr>
        <w:tab/>
      </w:r>
      <w:r w:rsidRPr="006079E0">
        <w:rPr>
          <w:sz w:val="16"/>
          <w:szCs w:val="16"/>
        </w:rPr>
        <w:tab/>
      </w:r>
      <w:r w:rsidRPr="006079E0">
        <w:rPr>
          <w:sz w:val="16"/>
          <w:szCs w:val="16"/>
        </w:rPr>
        <w:tab/>
        <w:t>S. Thomas (Hortleiterin)</w:t>
      </w:r>
    </w:p>
    <w:p w:rsidR="00F609EF" w:rsidRPr="006079E0" w:rsidRDefault="00F609EF" w:rsidP="00F609EF">
      <w:pPr>
        <w:rPr>
          <w:sz w:val="16"/>
          <w:szCs w:val="16"/>
        </w:rPr>
      </w:pPr>
    </w:p>
    <w:p w:rsidR="00F609EF" w:rsidRPr="006079E0" w:rsidRDefault="00F609EF" w:rsidP="00F609EF">
      <w:pPr>
        <w:rPr>
          <w:sz w:val="16"/>
          <w:szCs w:val="16"/>
        </w:rPr>
      </w:pPr>
    </w:p>
    <w:p w:rsidR="00F609EF" w:rsidRPr="006079E0" w:rsidRDefault="00F609EF" w:rsidP="00F609EF">
      <w:pPr>
        <w:rPr>
          <w:sz w:val="16"/>
          <w:szCs w:val="16"/>
        </w:rPr>
      </w:pPr>
    </w:p>
    <w:p w:rsidR="00F609EF" w:rsidRPr="006079E0" w:rsidRDefault="00F609EF" w:rsidP="00F609EF">
      <w:pPr>
        <w:rPr>
          <w:sz w:val="16"/>
          <w:szCs w:val="16"/>
        </w:rPr>
      </w:pPr>
    </w:p>
    <w:p w:rsidR="00F609EF" w:rsidRPr="006079E0" w:rsidRDefault="00F609EF" w:rsidP="00F609EF">
      <w:pPr>
        <w:rPr>
          <w:sz w:val="16"/>
          <w:szCs w:val="16"/>
        </w:rPr>
      </w:pPr>
      <w:r w:rsidRPr="006079E0">
        <w:rPr>
          <w:sz w:val="16"/>
          <w:szCs w:val="16"/>
        </w:rPr>
        <w:t xml:space="preserve">Datum, Unterschrift, Stempel </w:t>
      </w:r>
      <w:r w:rsidRPr="006079E0">
        <w:rPr>
          <w:sz w:val="16"/>
          <w:szCs w:val="16"/>
        </w:rPr>
        <w:tab/>
      </w:r>
      <w:r w:rsidRPr="006079E0">
        <w:rPr>
          <w:sz w:val="16"/>
          <w:szCs w:val="16"/>
        </w:rPr>
        <w:tab/>
      </w:r>
      <w:r w:rsidRPr="006079E0">
        <w:rPr>
          <w:sz w:val="16"/>
          <w:szCs w:val="16"/>
        </w:rPr>
        <w:tab/>
      </w:r>
      <w:r w:rsidRPr="006079E0">
        <w:rPr>
          <w:sz w:val="16"/>
          <w:szCs w:val="16"/>
        </w:rPr>
        <w:tab/>
      </w:r>
      <w:r w:rsidR="006079E0">
        <w:rPr>
          <w:sz w:val="16"/>
          <w:szCs w:val="16"/>
        </w:rPr>
        <w:tab/>
      </w:r>
      <w:r w:rsidRPr="006079E0">
        <w:rPr>
          <w:sz w:val="16"/>
          <w:szCs w:val="16"/>
        </w:rPr>
        <w:t>Datum, Unterschrift, Stempel</w:t>
      </w:r>
    </w:p>
    <w:p w:rsidR="00F609EF" w:rsidRPr="006079E0" w:rsidRDefault="00F609EF">
      <w:pPr>
        <w:rPr>
          <w:sz w:val="16"/>
          <w:szCs w:val="16"/>
        </w:rPr>
      </w:pPr>
      <w:r w:rsidRPr="006079E0">
        <w:rPr>
          <w:sz w:val="16"/>
          <w:szCs w:val="16"/>
        </w:rPr>
        <w:t>M. Müller (Bürgermeister der Gemeinde Wermsdorf)</w:t>
      </w:r>
      <w:r w:rsidRPr="006079E0">
        <w:rPr>
          <w:sz w:val="16"/>
          <w:szCs w:val="16"/>
        </w:rPr>
        <w:tab/>
      </w:r>
      <w:r w:rsidRPr="006079E0">
        <w:rPr>
          <w:sz w:val="16"/>
          <w:szCs w:val="16"/>
        </w:rPr>
        <w:tab/>
      </w:r>
      <w:r w:rsidR="006079E0">
        <w:rPr>
          <w:sz w:val="16"/>
          <w:szCs w:val="16"/>
        </w:rPr>
        <w:tab/>
      </w:r>
      <w:r w:rsidRPr="006079E0">
        <w:rPr>
          <w:sz w:val="16"/>
          <w:szCs w:val="16"/>
        </w:rPr>
        <w:t>U. Brucks (Geschäftsführerin ASB KV Torgau-Oschatz e.V.)</w:t>
      </w:r>
    </w:p>
    <w:sectPr w:rsidR="00F609EF" w:rsidRPr="006079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2B7F"/>
    <w:multiLevelType w:val="hybridMultilevel"/>
    <w:tmpl w:val="B22488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42C6A1E"/>
    <w:multiLevelType w:val="hybridMultilevel"/>
    <w:tmpl w:val="9F3A1454"/>
    <w:lvl w:ilvl="0" w:tplc="BAAAB60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34C7EAD"/>
    <w:multiLevelType w:val="hybridMultilevel"/>
    <w:tmpl w:val="D9D8F600"/>
    <w:lvl w:ilvl="0" w:tplc="2F403984">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459D6AE3"/>
    <w:multiLevelType w:val="hybridMultilevel"/>
    <w:tmpl w:val="0226B638"/>
    <w:lvl w:ilvl="0" w:tplc="CFE6569C">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52B52B82"/>
    <w:multiLevelType w:val="hybridMultilevel"/>
    <w:tmpl w:val="CD8CF4B4"/>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5">
    <w:nsid w:val="59CA7152"/>
    <w:multiLevelType w:val="hybridMultilevel"/>
    <w:tmpl w:val="B302ED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B5C1CDB"/>
    <w:multiLevelType w:val="hybridMultilevel"/>
    <w:tmpl w:val="10363A4C"/>
    <w:lvl w:ilvl="0" w:tplc="FBDCDCDA">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E2861E1"/>
    <w:multiLevelType w:val="hybridMultilevel"/>
    <w:tmpl w:val="CFC08EDC"/>
    <w:lvl w:ilvl="0" w:tplc="30E41700">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6B044C23"/>
    <w:multiLevelType w:val="hybridMultilevel"/>
    <w:tmpl w:val="ABD69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70E2E54"/>
    <w:multiLevelType w:val="hybridMultilevel"/>
    <w:tmpl w:val="D98ED784"/>
    <w:lvl w:ilvl="0" w:tplc="E7788F02">
      <w:start w:val="26"/>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77677470"/>
    <w:multiLevelType w:val="hybridMultilevel"/>
    <w:tmpl w:val="083EB69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9"/>
  </w:num>
  <w:num w:numId="6">
    <w:abstractNumId w:val="6"/>
  </w:num>
  <w:num w:numId="7">
    <w:abstractNumId w:val="5"/>
  </w:num>
  <w:num w:numId="8">
    <w:abstractNumId w:val="8"/>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CA"/>
    <w:rsid w:val="00021185"/>
    <w:rsid w:val="000B72C2"/>
    <w:rsid w:val="00265ECF"/>
    <w:rsid w:val="00391134"/>
    <w:rsid w:val="006079E0"/>
    <w:rsid w:val="006B575A"/>
    <w:rsid w:val="00731BBA"/>
    <w:rsid w:val="007D4200"/>
    <w:rsid w:val="008A139A"/>
    <w:rsid w:val="0092222C"/>
    <w:rsid w:val="009A7CF3"/>
    <w:rsid w:val="00A8097A"/>
    <w:rsid w:val="00A97148"/>
    <w:rsid w:val="00C8131E"/>
    <w:rsid w:val="00D9317A"/>
    <w:rsid w:val="00E35CCA"/>
    <w:rsid w:val="00E46B16"/>
    <w:rsid w:val="00ED24AD"/>
    <w:rsid w:val="00F609EF"/>
    <w:rsid w:val="00FB34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5CCA"/>
    <w:pPr>
      <w:ind w:left="720"/>
      <w:contextualSpacing/>
    </w:pPr>
  </w:style>
  <w:style w:type="paragraph" w:styleId="KeinLeerraum">
    <w:name w:val="No Spacing"/>
    <w:uiPriority w:val="1"/>
    <w:qFormat/>
    <w:rsid w:val="00ED24AD"/>
    <w:pPr>
      <w:spacing w:after="0" w:line="240" w:lineRule="auto"/>
    </w:pPr>
  </w:style>
  <w:style w:type="paragraph" w:styleId="Sprechblasentext">
    <w:name w:val="Balloon Text"/>
    <w:basedOn w:val="Standard"/>
    <w:link w:val="SprechblasentextZchn"/>
    <w:uiPriority w:val="99"/>
    <w:semiHidden/>
    <w:unhideWhenUsed/>
    <w:rsid w:val="00A971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7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5CCA"/>
    <w:pPr>
      <w:ind w:left="720"/>
      <w:contextualSpacing/>
    </w:pPr>
  </w:style>
  <w:style w:type="paragraph" w:styleId="KeinLeerraum">
    <w:name w:val="No Spacing"/>
    <w:uiPriority w:val="1"/>
    <w:qFormat/>
    <w:rsid w:val="00ED24AD"/>
    <w:pPr>
      <w:spacing w:after="0" w:line="240" w:lineRule="auto"/>
    </w:pPr>
  </w:style>
  <w:style w:type="paragraph" w:styleId="Sprechblasentext">
    <w:name w:val="Balloon Text"/>
    <w:basedOn w:val="Standard"/>
    <w:link w:val="SprechblasentextZchn"/>
    <w:uiPriority w:val="99"/>
    <w:semiHidden/>
    <w:unhideWhenUsed/>
    <w:rsid w:val="00A971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7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4805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Hortleiter</dc:creator>
  <cp:lastModifiedBy>Reinert, Ines</cp:lastModifiedBy>
  <cp:revision>2</cp:revision>
  <cp:lastPrinted>2017-03-29T10:33:00Z</cp:lastPrinted>
  <dcterms:created xsi:type="dcterms:W3CDTF">2017-08-10T10:36:00Z</dcterms:created>
  <dcterms:modified xsi:type="dcterms:W3CDTF">2017-08-10T10:36:00Z</dcterms:modified>
</cp:coreProperties>
</file>